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2F" w:rsidRPr="00423B4C" w:rsidRDefault="00AA382F" w:rsidP="00423B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B4C">
        <w:rPr>
          <w:rFonts w:ascii="Times New Roman" w:hAnsi="Times New Roman" w:cs="Times New Roman"/>
          <w:sz w:val="28"/>
          <w:szCs w:val="28"/>
        </w:rPr>
        <w:t>Руководство по самостоятельной работе обучающегося (СРО)</w:t>
      </w:r>
    </w:p>
    <w:p w:rsidR="00AA382F" w:rsidRDefault="00AA382F" w:rsidP="00423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B4C">
        <w:rPr>
          <w:rFonts w:ascii="Times New Roman" w:hAnsi="Times New Roman" w:cs="Times New Roman"/>
          <w:b/>
          <w:sz w:val="28"/>
          <w:szCs w:val="28"/>
        </w:rPr>
        <w:t>Дисциплина: «</w:t>
      </w:r>
      <w:r w:rsidR="00886D7F" w:rsidRPr="00886D7F">
        <w:rPr>
          <w:rFonts w:ascii="Times New Roman" w:hAnsi="Times New Roman" w:cs="Times New Roman"/>
          <w:b/>
          <w:sz w:val="28"/>
          <w:szCs w:val="28"/>
        </w:rPr>
        <w:t>Введение в дистанционное зондирование и анализ изображений</w:t>
      </w:r>
      <w:r w:rsidRPr="00423B4C">
        <w:rPr>
          <w:rFonts w:ascii="Times New Roman" w:hAnsi="Times New Roman" w:cs="Times New Roman"/>
          <w:b/>
          <w:sz w:val="28"/>
          <w:szCs w:val="28"/>
        </w:rPr>
        <w:t>»</w:t>
      </w:r>
    </w:p>
    <w:p w:rsidR="00423B4C" w:rsidRPr="0001730C" w:rsidRDefault="00423B4C" w:rsidP="00423B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D7F" w:rsidRPr="00886D7F" w:rsidRDefault="0001730C" w:rsidP="0001730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 1</w:t>
      </w:r>
      <w:r w:rsidR="00886D7F"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86D7F" w:rsidRPr="0088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1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и возможности</w:t>
      </w:r>
      <w:proofErr w:type="gramEnd"/>
      <w:r w:rsidR="00886D7F" w:rsidRPr="0088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открытых ГИС-пакетов QGIS, GIS и </w:t>
      </w:r>
      <w:proofErr w:type="spellStart"/>
      <w:r w:rsidR="00886D7F" w:rsidRPr="0088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MultiSpec</w:t>
      </w:r>
      <w:proofErr w:type="spellEnd"/>
      <w:r w:rsidR="00886D7F" w:rsidRPr="00886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работы с данными ДЗЗ (индивидуальная работа)</w:t>
      </w:r>
    </w:p>
    <w:p w:rsidR="00886D7F" w:rsidRPr="00886D7F" w:rsidRDefault="00886D7F" w:rsidP="000173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886D7F" w:rsidRPr="00886D7F" w:rsidRDefault="00886D7F" w:rsidP="000173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темы и источников: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задачи анализа данных ДЗЗ, для которых будут рассмотрены QGIS, GIS-пакет (например, GRASS GIS) и </w:t>
      </w:r>
      <w:proofErr w:type="spellStart"/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MultiSpec</w:t>
      </w:r>
      <w:proofErr w:type="spellEnd"/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минимум 5 источников (статьи, руководства, официальные документы прое</w:t>
      </w:r>
      <w:bookmarkStart w:id="0" w:name="_GoBack"/>
      <w:bookmarkEnd w:id="0"/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ктов).</w:t>
      </w:r>
    </w:p>
    <w:p w:rsidR="00886D7F" w:rsidRPr="00886D7F" w:rsidRDefault="00886D7F" w:rsidP="000173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возможностей ГИС-пакетов: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функционал по обработке данных ДЗЗ (импорт, визуализация, индексы, классификация).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простоту использования, доступность документации и расширений (плагины, библиотеки).</w:t>
      </w:r>
    </w:p>
    <w:p w:rsidR="00886D7F" w:rsidRPr="00886D7F" w:rsidRDefault="00886D7F" w:rsidP="000173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письменного отчета (3–5 стр.):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представить ключевые идеи из изученных источников.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Сравнить QGIS, GIS и </w:t>
      </w:r>
      <w:proofErr w:type="spellStart"/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MultiSpec</w:t>
      </w:r>
      <w:proofErr w:type="spellEnd"/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функциям ДЗЗ и применимости к выбранным задачам.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о преимуществах и ограничениях каждого пакета.</w:t>
      </w:r>
    </w:p>
    <w:p w:rsidR="00886D7F" w:rsidRPr="00886D7F" w:rsidRDefault="00886D7F" w:rsidP="000173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устной презентации: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Сжато представить возможности каждого инструмента.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примеры типовых операций (расчет NDVI, классификация снимков).</w:t>
      </w:r>
    </w:p>
    <w:p w:rsidR="00886D7F" w:rsidRPr="00886D7F" w:rsidRDefault="00886D7F" w:rsidP="0001730C">
      <w:pPr>
        <w:numPr>
          <w:ilvl w:val="1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рекомендации по выбору инструмента для разных уровней подготовки и целей.</w:t>
      </w:r>
    </w:p>
    <w:p w:rsidR="00886D7F" w:rsidRPr="00886D7F" w:rsidRDefault="00886D7F" w:rsidP="000173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указания:</w:t>
      </w:r>
    </w:p>
    <w:p w:rsidR="00886D7F" w:rsidRPr="00886D7F" w:rsidRDefault="00886D7F" w:rsidP="0001730C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официальные руководства, научные публикации, статистические данные и примеры применения.</w:t>
      </w:r>
    </w:p>
    <w:p w:rsidR="00886D7F" w:rsidRPr="00886D7F" w:rsidRDefault="00886D7F" w:rsidP="0001730C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оформить библиографию (APA, ГОСТ и др.).</w:t>
      </w:r>
    </w:p>
    <w:p w:rsidR="00886D7F" w:rsidRPr="00886D7F" w:rsidRDefault="00886D7F" w:rsidP="0001730C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делать акцент на связь с собственной исследовательской темой.</w:t>
      </w:r>
    </w:p>
    <w:p w:rsidR="00886D7F" w:rsidRPr="00886D7F" w:rsidRDefault="00886D7F" w:rsidP="000173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График:</w:t>
      </w:r>
    </w:p>
    <w:p w:rsidR="00886D7F" w:rsidRPr="00886D7F" w:rsidRDefault="00886D7F" w:rsidP="0001730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1: Выбор пакетов, поиск литературы.</w:t>
      </w:r>
    </w:p>
    <w:p w:rsidR="00886D7F" w:rsidRPr="00886D7F" w:rsidRDefault="00886D7F" w:rsidP="0001730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2</w:t>
      </w:r>
      <w:r w:rsidR="0001730C"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материалов и функционала.</w:t>
      </w:r>
    </w:p>
    <w:p w:rsidR="00886D7F" w:rsidRPr="00886D7F" w:rsidRDefault="0001730C" w:rsidP="0001730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4</w:t>
      </w:r>
      <w:r w:rsidR="00886D7F" w:rsidRPr="00886D7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Подготовка отчета и презентации, сдача.</w:t>
      </w:r>
    </w:p>
    <w:p w:rsidR="00423B4C" w:rsidRPr="0001730C" w:rsidRDefault="00423B4C" w:rsidP="00423B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 2:</w:t>
      </w: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Атмосферная и геометрическая коррекция снимков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 (индивидуальная работа)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01730C" w:rsidRPr="0001730C" w:rsidRDefault="0001730C" w:rsidP="000173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Изучить принципы атмосферной и геометрической коррекции спутниковых данных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и изучить минимум 5 источников (руководства по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10.2, методические статьи, официальную документацию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730C" w:rsidRPr="0001730C" w:rsidRDefault="0001730C" w:rsidP="000173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Обработка данных </w:t>
      </w:r>
      <w:proofErr w:type="spellStart"/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предварительную загрузку и подготовку снимков (проверка формата, целостности данных).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Применить инструменты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атмосферной коррекции (использование соответствующих модулей, расчет отражательной способности).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геометрическую коррекцию с помощью встроенных функций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геореференцирования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(привязка к контрольным точкам, исправление смещений).</w:t>
      </w:r>
    </w:p>
    <w:p w:rsidR="0001730C" w:rsidRPr="0001730C" w:rsidRDefault="0001730C" w:rsidP="000173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Письменный отчет (3–5 стр.):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изложить теоретические основы атмосферной и геометрической коррекции.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Описать процесс обработки снимков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10.2, указать используемые инструменты и параметры.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примеры результатов до и после коррекции.</w:t>
      </w:r>
    </w:p>
    <w:p w:rsidR="0001730C" w:rsidRPr="0001730C" w:rsidRDefault="0001730C" w:rsidP="000173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Демонстрация (показ на ПК/ноутбуках):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Пошагово продемонстрировать процесс коррекции на примере одного снимка.</w:t>
      </w:r>
    </w:p>
    <w:p w:rsidR="0001730C" w:rsidRPr="0001730C" w:rsidRDefault="0001730C" w:rsidP="0001730C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промежуточные результаты и финальный скорректированный снимок.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указания:</w:t>
      </w:r>
    </w:p>
    <w:p w:rsidR="0001730C" w:rsidRPr="0001730C" w:rsidRDefault="0001730C" w:rsidP="0001730C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официальную документацию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Esri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учебные материалы по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научные статьи по методам коррекции.</w:t>
      </w:r>
    </w:p>
    <w:p w:rsidR="0001730C" w:rsidRPr="0001730C" w:rsidRDefault="0001730C" w:rsidP="0001730C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точность выбора контрольных точек и правильную настройку параметров для атмосферной коррекции.</w:t>
      </w:r>
    </w:p>
    <w:p w:rsidR="0001730C" w:rsidRPr="0001730C" w:rsidRDefault="0001730C" w:rsidP="0001730C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библиографию в соответствии с установленными стандартами (APA, ГОСТ).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График:</w:t>
      </w:r>
    </w:p>
    <w:p w:rsidR="0001730C" w:rsidRPr="0001730C" w:rsidRDefault="0001730C" w:rsidP="0001730C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6: Изучение принципов коррекции и сбор источников.</w:t>
      </w:r>
    </w:p>
    <w:p w:rsidR="0001730C" w:rsidRPr="0001730C" w:rsidRDefault="0001730C" w:rsidP="0001730C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6: Практика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10.2, подбор параметров коррекции.</w:t>
      </w:r>
    </w:p>
    <w:p w:rsidR="0001730C" w:rsidRPr="0001730C" w:rsidRDefault="0001730C" w:rsidP="0001730C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7: Подготовка отчета и демонстрационного материала, сдача.</w:t>
      </w:r>
    </w:p>
    <w:p w:rsidR="00423B4C" w:rsidRPr="0001730C" w:rsidRDefault="00423B4C" w:rsidP="00423B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 3:</w:t>
      </w: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сельскохозяйственных угодий с использованием </w:t>
      </w:r>
      <w:proofErr w:type="spellStart"/>
      <w:r w:rsidRPr="0001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10.8 и QGIS (индивидуальная работа)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01730C" w:rsidRPr="0001730C" w:rsidRDefault="0001730C" w:rsidP="000173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и анализ данных: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доступные спутниковые снимки (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Landsat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Sentinel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другие), статистические данные и тематические карты по исследуемым областям.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и изучить не менее 5 источников (научные статьи, методические рекомендации, официальную документацию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/QGIS).</w:t>
      </w:r>
    </w:p>
    <w:p w:rsidR="0001730C" w:rsidRPr="0001730C" w:rsidRDefault="0001730C" w:rsidP="000173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Обработка и классификация: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10.8 и QGIS:</w:t>
      </w:r>
    </w:p>
    <w:p w:rsidR="0001730C" w:rsidRPr="0001730C" w:rsidRDefault="0001730C" w:rsidP="0001730C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предварительную обработку снимков (калибровка, атмосферная/геометрическая коррекция).</w:t>
      </w:r>
    </w:p>
    <w:p w:rsidR="0001730C" w:rsidRPr="0001730C" w:rsidRDefault="0001730C" w:rsidP="0001730C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Применить методы классификации (контролируемая, неконтролируемая) для выделения типов сельскохозяйственных угодий.</w:t>
      </w:r>
    </w:p>
    <w:p w:rsidR="0001730C" w:rsidRPr="0001730C" w:rsidRDefault="0001730C" w:rsidP="0001730C">
      <w:pPr>
        <w:numPr>
          <w:ilvl w:val="2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 цветовые схемы, легенды и символьное отображение для удобства анализа.</w:t>
      </w:r>
    </w:p>
    <w:p w:rsidR="0001730C" w:rsidRPr="0001730C" w:rsidRDefault="0001730C" w:rsidP="000173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Сравнительный анализ результатов: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качество классификации: точность, полнота, сравнение результатов, полученных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QGIS.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выводы о преимуществах и недостатках каждого ПО для решения поставленных задач.</w:t>
      </w:r>
    </w:p>
    <w:p w:rsidR="0001730C" w:rsidRPr="0001730C" w:rsidRDefault="0001730C" w:rsidP="000173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письменного отчета (3–5 стр.):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изложить теоретическую часть: основы классификации угодий, выбор алгоритмов и исходных данных.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Описать практические шаги обработки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QGIS, проиллюстрировать примерами карт или скриншотами.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сравнение результатов и рекомендации по выбору инструмента.</w:t>
      </w:r>
    </w:p>
    <w:p w:rsidR="0001730C" w:rsidRPr="0001730C" w:rsidRDefault="0001730C" w:rsidP="000173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и демонстрация (при необходимости):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представить результаты, сделать акцент на ключевых особенностях каждого ПО.</w:t>
      </w:r>
    </w:p>
    <w:p w:rsidR="0001730C" w:rsidRPr="0001730C" w:rsidRDefault="0001730C" w:rsidP="0001730C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примеры классифицированных карт и сравнительные таблицы точности.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указания:</w:t>
      </w:r>
    </w:p>
    <w:p w:rsidR="0001730C" w:rsidRPr="0001730C" w:rsidRDefault="0001730C" w:rsidP="0001730C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официальные руководства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10.8 и QGIS, учебные материалы по классификации земельных ресурсов.</w:t>
      </w:r>
    </w:p>
    <w:p w:rsidR="0001730C" w:rsidRPr="0001730C" w:rsidRDefault="0001730C" w:rsidP="0001730C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отчета и презентации уделить внимание оформлению ссылок на источники (APA, ГОСТ и др.) и указанию параметров классификации.</w:t>
      </w:r>
    </w:p>
    <w:p w:rsidR="0001730C" w:rsidRPr="0001730C" w:rsidRDefault="0001730C" w:rsidP="000173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График:</w:t>
      </w:r>
    </w:p>
    <w:p w:rsidR="0001730C" w:rsidRPr="0001730C" w:rsidRDefault="0001730C" w:rsidP="0001730C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1: Сбор и подготовка данных, изучение литературы.</w:t>
      </w:r>
    </w:p>
    <w:p w:rsidR="0001730C" w:rsidRPr="0001730C" w:rsidRDefault="0001730C" w:rsidP="0001730C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Неделя 2: Практические эксперименты с классификацией в </w:t>
      </w:r>
      <w:proofErr w:type="spellStart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ArcGIS</w:t>
      </w:r>
      <w:proofErr w:type="spellEnd"/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QGIS.</w:t>
      </w:r>
    </w:p>
    <w:p w:rsidR="0001730C" w:rsidRPr="0001730C" w:rsidRDefault="0001730C" w:rsidP="0001730C">
      <w:pPr>
        <w:numPr>
          <w:ilvl w:val="0"/>
          <w:numId w:val="1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3: Подготовка письменного отчета и (при необходимости) презентации, сдача.</w:t>
      </w:r>
    </w:p>
    <w:p w:rsidR="00AA382F" w:rsidRPr="0001730C" w:rsidRDefault="00AA382F" w:rsidP="00017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49F" w:rsidRPr="00423B4C" w:rsidRDefault="00CA549F" w:rsidP="00017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549F" w:rsidRPr="0042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1F17"/>
    <w:multiLevelType w:val="multilevel"/>
    <w:tmpl w:val="D71A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351F7"/>
    <w:multiLevelType w:val="multilevel"/>
    <w:tmpl w:val="79AA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21BCA"/>
    <w:multiLevelType w:val="multilevel"/>
    <w:tmpl w:val="B06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37D6D"/>
    <w:multiLevelType w:val="multilevel"/>
    <w:tmpl w:val="3340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A422B"/>
    <w:multiLevelType w:val="multilevel"/>
    <w:tmpl w:val="4AE4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433AA"/>
    <w:multiLevelType w:val="multilevel"/>
    <w:tmpl w:val="6574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36D12"/>
    <w:multiLevelType w:val="multilevel"/>
    <w:tmpl w:val="5624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43DFF"/>
    <w:multiLevelType w:val="hybridMultilevel"/>
    <w:tmpl w:val="DEFE41D6"/>
    <w:lvl w:ilvl="0" w:tplc="7BDC4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BD6681"/>
    <w:multiLevelType w:val="multilevel"/>
    <w:tmpl w:val="3FE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06DC3"/>
    <w:multiLevelType w:val="multilevel"/>
    <w:tmpl w:val="4D5C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578BF"/>
    <w:multiLevelType w:val="hybridMultilevel"/>
    <w:tmpl w:val="F70ABEDE"/>
    <w:lvl w:ilvl="0" w:tplc="B9CA0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D"/>
    <w:rsid w:val="0001730C"/>
    <w:rsid w:val="000A5E43"/>
    <w:rsid w:val="00423B4C"/>
    <w:rsid w:val="0061473D"/>
    <w:rsid w:val="00886D7F"/>
    <w:rsid w:val="00AA382F"/>
    <w:rsid w:val="00CA549F"/>
    <w:rsid w:val="00D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B387"/>
  <w15:chartTrackingRefBased/>
  <w15:docId w15:val="{B698263D-93F6-495A-8A27-2D4A7647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E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6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Legion</cp:lastModifiedBy>
  <cp:revision>2</cp:revision>
  <dcterms:created xsi:type="dcterms:W3CDTF">2024-12-06T09:03:00Z</dcterms:created>
  <dcterms:modified xsi:type="dcterms:W3CDTF">2024-12-06T09:03:00Z</dcterms:modified>
</cp:coreProperties>
</file>